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贵州省2021年10月高等教育自学考试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8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8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一、本人已认真阅读《贵州省2021年10月高等教育自学考试新冠肺炎疫情防控须知》，已知晓疫情防控有关内容，能自觉遵守相关要求。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8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二、本人考前已进行了连续 14天的健康监测，已如实填写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《贵州省国家教育考试考生体温测量登记表》</w:t>
      </w:r>
      <w:r>
        <w:rPr>
          <w:rFonts w:hint="eastAsia" w:ascii="仿宋" w:hAnsi="仿宋" w:eastAsia="仿宋" w:cs="仿宋"/>
          <w:sz w:val="24"/>
          <w:szCs w:val="24"/>
        </w:rPr>
        <w:t>。在考前 14 天内出现发热、乏力、咳嗽、呼吸困难、腹泻等病状时，已及时就医，并能提供医院的诊断证明。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8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三、若有隐瞒或谎报旅居史、接触史、健康状况等疫情防控重点信息，不配合工作人员进行防疫检测、询问、排查、送诊等造成严重后果的，由本人自行承担。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1792" w:firstLineChars="8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承诺人：         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224" w:firstLineChars="10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3808" w:firstLineChars="17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日期：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 xml:space="preserve">年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月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/>
          <w:bCs w:val="0"/>
          <w:color w:val="000000"/>
          <w:kern w:val="0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zh-CN"/>
        </w:rPr>
        <w:t>贵州省国家教育考试考生体温测量登记表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color w:val="000000"/>
          <w:kern w:val="0"/>
          <w:sz w:val="24"/>
          <w:szCs w:val="24"/>
          <w:lang w:val="zh-CN"/>
        </w:rPr>
      </w:pPr>
    </w:p>
    <w:tbl>
      <w:tblPr>
        <w:tblStyle w:val="3"/>
        <w:tblW w:w="9370" w:type="dxa"/>
        <w:jc w:val="center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252"/>
        <w:gridCol w:w="2568"/>
        <w:gridCol w:w="1998"/>
        <w:gridCol w:w="2552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姓  名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性  别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身份证号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联系电话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39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考试类别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准考证号码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201" w:hRule="atLeas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考前14日境外或非低风险地区行动轨迹（请注明具体时间、地点或车次/航班）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考前14日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有否发热、咳嗽、呼吸不畅等症状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41" w:hRule="atLeast"/>
          <w:jc w:val="center"/>
        </w:trPr>
        <w:tc>
          <w:tcPr>
            <w:tcW w:w="937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体温记录（考试前14日）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日  期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体  温</w:t>
            </w: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日  期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体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388" w:firstLineChars="20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>本人承诺，根据防疫要求，本人自考试前14日每日测量体温如实记录，保证以上信息真实、准确、有效。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1164" w:firstLineChars="60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zh-CN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承诺人：         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    日期：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年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月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注：承诺书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和体温测量登记表须在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>每场考试前交与监考人员。</w:t>
      </w:r>
    </w:p>
    <w:p/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720" w:num="1"/>
      <w:docGrid w:type="linesAndChars" w:linePitch="296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33A79"/>
    <w:rsid w:val="1870581A"/>
    <w:rsid w:val="29C3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2021-09-18T06:51:00Z</dcterms:created>
  <dc:creator>Pluto＇</dc:creator>
  <cp:lastModifiedBy>Pluto＇</cp:lastModifiedBy>
  <dcterms:modified xsi:type="dcterms:W3CDTF">2021-09-18T07:11:18Z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67EB677361854F75AE88FA492FD1B1D0</vt:lpwstr>
  </property>
</Properties>
</file>